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4D" w:rsidRPr="001A344D" w:rsidRDefault="001A344D" w:rsidP="001A344D">
      <w:pPr>
        <w:numPr>
          <w:ilvl w:val="0"/>
          <w:numId w:val="1"/>
        </w:numPr>
        <w:spacing w:before="100" w:beforeAutospacing="1" w:after="100" w:afterAutospacing="1"/>
        <w:rPr>
          <w:rFonts w:eastAsia="Times New Roman"/>
          <w:sz w:val="20"/>
          <w:szCs w:val="20"/>
        </w:rPr>
      </w:pPr>
      <w:r w:rsidRPr="001A344D">
        <w:rPr>
          <w:rFonts w:eastAsia="Times New Roman"/>
          <w:b/>
          <w:bCs/>
          <w:sz w:val="20"/>
          <w:szCs w:val="20"/>
        </w:rPr>
        <w:t xml:space="preserve">Ateliers ÉLOQUENCE pour </w:t>
      </w:r>
      <w:proofErr w:type="spellStart"/>
      <w:r w:rsidRPr="001A344D">
        <w:rPr>
          <w:rFonts w:eastAsia="Times New Roman"/>
          <w:b/>
          <w:bCs/>
          <w:sz w:val="20"/>
          <w:szCs w:val="20"/>
        </w:rPr>
        <w:t>lycéen.ne.s</w:t>
      </w:r>
      <w:proofErr w:type="spellEnd"/>
      <w:r w:rsidRPr="001A344D">
        <w:rPr>
          <w:rFonts w:eastAsia="Times New Roman"/>
          <w:b/>
          <w:bCs/>
          <w:sz w:val="20"/>
          <w:szCs w:val="20"/>
        </w:rPr>
        <w:t xml:space="preserve"> et </w:t>
      </w:r>
      <w:proofErr w:type="spellStart"/>
      <w:r w:rsidRPr="001A344D">
        <w:rPr>
          <w:rFonts w:eastAsia="Times New Roman"/>
          <w:b/>
          <w:bCs/>
          <w:sz w:val="20"/>
          <w:szCs w:val="20"/>
        </w:rPr>
        <w:t>collégien.ne.s</w:t>
      </w:r>
      <w:proofErr w:type="spellEnd"/>
      <w:r w:rsidRPr="001A344D">
        <w:rPr>
          <w:rFonts w:eastAsia="Times New Roman"/>
          <w:b/>
          <w:bCs/>
          <w:sz w:val="20"/>
          <w:szCs w:val="20"/>
        </w:rPr>
        <w:t xml:space="preserve"> par CHLOÉ GABRIELLI</w:t>
      </w:r>
    </w:p>
    <w:p w:rsidR="001A344D" w:rsidRPr="001A344D" w:rsidRDefault="001A344D" w:rsidP="001A344D">
      <w:pPr>
        <w:numPr>
          <w:ilvl w:val="0"/>
          <w:numId w:val="1"/>
        </w:numPr>
        <w:spacing w:before="100" w:beforeAutospacing="1" w:after="100" w:afterAutospacing="1"/>
        <w:rPr>
          <w:rFonts w:eastAsia="Times New Roman"/>
          <w:sz w:val="20"/>
          <w:szCs w:val="20"/>
        </w:rPr>
      </w:pPr>
      <w:r w:rsidRPr="001A344D">
        <w:rPr>
          <w:rFonts w:eastAsia="Times New Roman"/>
          <w:sz w:val="20"/>
          <w:szCs w:val="20"/>
        </w:rPr>
        <w:t xml:space="preserve">Dans les classes collèges et lycées avec le </w:t>
      </w:r>
      <w:proofErr w:type="spellStart"/>
      <w:r w:rsidRPr="001A344D">
        <w:rPr>
          <w:rFonts w:eastAsia="Times New Roman"/>
          <w:sz w:val="20"/>
          <w:szCs w:val="20"/>
        </w:rPr>
        <w:t>Pass</w:t>
      </w:r>
      <w:proofErr w:type="spellEnd"/>
      <w:r w:rsidRPr="001A344D">
        <w:rPr>
          <w:rFonts w:eastAsia="Times New Roman"/>
          <w:sz w:val="20"/>
          <w:szCs w:val="20"/>
        </w:rPr>
        <w:t xml:space="preserve"> Culture</w:t>
      </w:r>
    </w:p>
    <w:p w:rsidR="001A344D" w:rsidRPr="001A344D" w:rsidRDefault="001A344D" w:rsidP="001A344D">
      <w:pPr>
        <w:numPr>
          <w:ilvl w:val="0"/>
          <w:numId w:val="1"/>
        </w:numPr>
        <w:spacing w:before="100" w:beforeAutospacing="1" w:after="100" w:afterAutospacing="1"/>
        <w:rPr>
          <w:rFonts w:eastAsia="Times New Roman"/>
          <w:sz w:val="20"/>
          <w:szCs w:val="20"/>
        </w:rPr>
      </w:pPr>
      <w:r w:rsidRPr="001A344D">
        <w:rPr>
          <w:rFonts w:eastAsia="Times New Roman"/>
          <w:sz w:val="20"/>
          <w:szCs w:val="20"/>
        </w:rPr>
        <w:t xml:space="preserve">ET en ateliers mensuels au Centre Culturel Le </w:t>
      </w:r>
      <w:proofErr w:type="spellStart"/>
      <w:r w:rsidRPr="001A344D">
        <w:rPr>
          <w:rFonts w:eastAsia="Times New Roman"/>
          <w:sz w:val="20"/>
          <w:szCs w:val="20"/>
        </w:rPr>
        <w:t>Bournot</w:t>
      </w:r>
      <w:proofErr w:type="spellEnd"/>
      <w:r w:rsidRPr="001A344D">
        <w:rPr>
          <w:rFonts w:eastAsia="Times New Roman"/>
          <w:sz w:val="20"/>
          <w:szCs w:val="20"/>
        </w:rPr>
        <w:t xml:space="preserve"> à Aubenas : 1 fois par mois le mercredi de 13h30 à 15h30</w:t>
      </w:r>
    </w:p>
    <w:p w:rsidR="001A344D" w:rsidRPr="001A344D" w:rsidRDefault="001A344D" w:rsidP="001A344D">
      <w:pPr>
        <w:spacing w:before="100" w:beforeAutospacing="1" w:after="100" w:afterAutospacing="1"/>
        <w:rPr>
          <w:sz w:val="20"/>
          <w:szCs w:val="20"/>
        </w:rPr>
      </w:pPr>
      <w:r w:rsidRPr="001A344D">
        <w:rPr>
          <w:sz w:val="20"/>
          <w:szCs w:val="20"/>
        </w:rPr>
        <w:t xml:space="preserve">Inscriptions : </w:t>
      </w:r>
      <w:hyperlink r:id="rId6" w:history="1">
        <w:r w:rsidRPr="001A344D">
          <w:rPr>
            <w:color w:val="0000FF"/>
            <w:sz w:val="20"/>
            <w:szCs w:val="20"/>
            <w:u w:val="single"/>
          </w:rPr>
          <w:t>maison-conte-arts-parole@amac-parole.com</w:t>
        </w:r>
      </w:hyperlink>
    </w:p>
    <w:p w:rsidR="001A344D" w:rsidRPr="001A344D" w:rsidRDefault="001A344D" w:rsidP="001A344D">
      <w:pPr>
        <w:numPr>
          <w:ilvl w:val="0"/>
          <w:numId w:val="2"/>
        </w:numPr>
        <w:spacing w:before="100" w:beforeAutospacing="1" w:after="100" w:afterAutospacing="1"/>
        <w:rPr>
          <w:rFonts w:eastAsia="Times New Roman"/>
          <w:sz w:val="20"/>
          <w:szCs w:val="20"/>
        </w:rPr>
      </w:pPr>
      <w:r w:rsidRPr="001A344D">
        <w:rPr>
          <w:rFonts w:eastAsia="Times New Roman"/>
          <w:sz w:val="20"/>
          <w:szCs w:val="20"/>
        </w:rPr>
        <w:t xml:space="preserve">Les Objectifs </w:t>
      </w:r>
      <w:proofErr w:type="gramStart"/>
      <w:r w:rsidRPr="001A344D">
        <w:rPr>
          <w:rFonts w:eastAsia="Times New Roman"/>
          <w:sz w:val="20"/>
          <w:szCs w:val="20"/>
        </w:rPr>
        <w:t>:</w:t>
      </w:r>
      <w:proofErr w:type="gramEnd"/>
      <w:r w:rsidRPr="001A344D">
        <w:rPr>
          <w:rFonts w:eastAsia="Times New Roman"/>
          <w:sz w:val="20"/>
          <w:szCs w:val="20"/>
        </w:rPr>
        <w:br/>
        <w:t>– Inciter les élèves à lire, relire des contes afin de se constituer un répertoire culturel ré-exploitable en milieu professionnel entre autre.</w:t>
      </w:r>
      <w:r w:rsidRPr="001A344D">
        <w:rPr>
          <w:rFonts w:eastAsia="Times New Roman"/>
          <w:sz w:val="20"/>
          <w:szCs w:val="20"/>
        </w:rPr>
        <w:br/>
        <w:t>– Travailler l’oralité, la mise en voix, la diction, l’écoute</w:t>
      </w:r>
      <w:r w:rsidRPr="001A344D">
        <w:rPr>
          <w:rFonts w:eastAsia="Times New Roman"/>
          <w:sz w:val="20"/>
          <w:szCs w:val="20"/>
        </w:rPr>
        <w:br/>
        <w:t>– Comprendre le conte, procédé de narration, forme littéraire, écriture…</w:t>
      </w:r>
      <w:r w:rsidRPr="001A344D">
        <w:rPr>
          <w:rFonts w:eastAsia="Times New Roman"/>
          <w:sz w:val="20"/>
          <w:szCs w:val="20"/>
        </w:rPr>
        <w:br/>
        <w:t xml:space="preserve">– Explorer les différentes activités d’animation en lien avec le conte, marionnette,… auprès de jeunes ou de personnes </w:t>
      </w:r>
      <w:proofErr w:type="spellStart"/>
      <w:r w:rsidRPr="001A344D">
        <w:rPr>
          <w:rFonts w:eastAsia="Times New Roman"/>
          <w:sz w:val="20"/>
          <w:szCs w:val="20"/>
        </w:rPr>
        <w:t>aâgées</w:t>
      </w:r>
      <w:proofErr w:type="spellEnd"/>
      <w:r w:rsidRPr="001A344D">
        <w:rPr>
          <w:rFonts w:eastAsia="Times New Roman"/>
          <w:sz w:val="20"/>
          <w:szCs w:val="20"/>
        </w:rPr>
        <w:t>.</w:t>
      </w:r>
      <w:r w:rsidRPr="001A344D">
        <w:rPr>
          <w:rFonts w:eastAsia="Times New Roman"/>
          <w:sz w:val="20"/>
          <w:szCs w:val="20"/>
        </w:rPr>
        <w:br/>
        <w:t>– Prendre confiance en eux et de mieux comprendre la construction littéraire d’une histoire.</w:t>
      </w:r>
      <w:r w:rsidRPr="001A344D">
        <w:rPr>
          <w:rFonts w:eastAsia="Times New Roman"/>
          <w:sz w:val="20"/>
          <w:szCs w:val="20"/>
        </w:rPr>
        <w:br/>
        <w:t>– Donner davantage un caractère pluridisciplinaire afin de créer une réelle « habitude » de la pratique du conte.</w:t>
      </w:r>
      <w:r w:rsidRPr="001A344D">
        <w:rPr>
          <w:rFonts w:eastAsia="Times New Roman"/>
          <w:sz w:val="20"/>
          <w:szCs w:val="20"/>
        </w:rPr>
        <w:br/>
        <w:t>– Passer par l’oralité peut permettre de se réconcilier avec l’écrit, la production de texte, mais aussi oser prendre la parole, dire, s’exprimer.</w:t>
      </w:r>
      <w:r w:rsidRPr="001A344D">
        <w:rPr>
          <w:rFonts w:eastAsia="Times New Roman"/>
          <w:sz w:val="20"/>
          <w:szCs w:val="20"/>
        </w:rPr>
        <w:br/>
        <w:t>– Commencer à construire ou valoriser un répertoire culturel sur lequel ils pourront s’appuyer ensuite.</w:t>
      </w:r>
      <w:r w:rsidRPr="001A344D">
        <w:rPr>
          <w:rFonts w:eastAsia="Times New Roman"/>
          <w:sz w:val="20"/>
          <w:szCs w:val="20"/>
        </w:rPr>
        <w:br/>
        <w:t>– Permettre une meilleure compréhension des points abordés en cours constatée, notamment pour le sujet d’étude conte.</w:t>
      </w:r>
      <w:r w:rsidRPr="001A344D">
        <w:rPr>
          <w:rFonts w:eastAsia="Times New Roman"/>
          <w:sz w:val="20"/>
          <w:szCs w:val="20"/>
        </w:rPr>
        <w:br/>
        <w:t>– Faire le lien entre les différents sujets étudiés : conte, mythologie, spectacles vus au théâtre…</w:t>
      </w:r>
      <w:r w:rsidRPr="001A344D">
        <w:rPr>
          <w:rFonts w:eastAsia="Times New Roman"/>
          <w:sz w:val="20"/>
          <w:szCs w:val="20"/>
        </w:rPr>
        <w:br/>
        <w:t>– Faire plus régulièrement référence au répertoire culturel ainsi constitué</w:t>
      </w:r>
      <w:r w:rsidRPr="001A344D">
        <w:rPr>
          <w:rFonts w:eastAsia="Times New Roman"/>
          <w:sz w:val="20"/>
          <w:szCs w:val="20"/>
        </w:rPr>
        <w:br/>
        <w:t>– Gagner en confiance en soi, prise de parole, en écoute des autres.</w:t>
      </w:r>
    </w:p>
    <w:p w:rsidR="001A344D" w:rsidRPr="001A344D" w:rsidRDefault="001A344D" w:rsidP="001A344D">
      <w:pPr>
        <w:numPr>
          <w:ilvl w:val="0"/>
          <w:numId w:val="2"/>
        </w:numPr>
        <w:spacing w:before="100" w:beforeAutospacing="1" w:after="100" w:afterAutospacing="1"/>
        <w:rPr>
          <w:rFonts w:eastAsia="Times New Roman"/>
          <w:sz w:val="20"/>
          <w:szCs w:val="20"/>
        </w:rPr>
      </w:pPr>
      <w:r w:rsidRPr="001A344D">
        <w:rPr>
          <w:rFonts w:eastAsia="Times New Roman"/>
          <w:sz w:val="20"/>
          <w:szCs w:val="20"/>
        </w:rPr>
        <w:t xml:space="preserve">Travailler avec Chloé </w:t>
      </w:r>
      <w:proofErr w:type="spellStart"/>
      <w:r w:rsidRPr="001A344D">
        <w:rPr>
          <w:rFonts w:eastAsia="Times New Roman"/>
          <w:sz w:val="20"/>
          <w:szCs w:val="20"/>
        </w:rPr>
        <w:t>Gabrielli</w:t>
      </w:r>
      <w:proofErr w:type="spellEnd"/>
      <w:r w:rsidRPr="001A344D">
        <w:rPr>
          <w:rFonts w:eastAsia="Times New Roman"/>
          <w:sz w:val="20"/>
          <w:szCs w:val="20"/>
        </w:rPr>
        <w:t>, c’est proposer aux élèves un parcours progressif autour du conte et du fait de devenir conteur soi-même. Les élèves découvrent des contes, apprennent à en comprendre les règles langagières et la structure, à établir des images et à raconter eux-mêmes l’histoire.</w:t>
      </w:r>
      <w:r w:rsidRPr="001A344D">
        <w:rPr>
          <w:rFonts w:eastAsia="Times New Roman"/>
          <w:sz w:val="20"/>
          <w:szCs w:val="20"/>
        </w:rPr>
        <w:br/>
        <w:t>Il est proposé en fin d’année, une participation à un temps fort avec le festival « Paroles en festival » en mai/juin avec l’accueil d’artistes et la restitution des apprentissages devant un public en condition de spectacle vivant.</w:t>
      </w:r>
    </w:p>
    <w:p w:rsidR="001A344D" w:rsidRPr="001A344D" w:rsidRDefault="001A344D" w:rsidP="001A344D">
      <w:pPr>
        <w:numPr>
          <w:ilvl w:val="0"/>
          <w:numId w:val="2"/>
        </w:numPr>
        <w:spacing w:before="100" w:beforeAutospacing="1" w:after="100" w:afterAutospacing="1"/>
        <w:rPr>
          <w:rFonts w:eastAsia="Times New Roman"/>
          <w:sz w:val="20"/>
          <w:szCs w:val="20"/>
        </w:rPr>
      </w:pPr>
      <w:r w:rsidRPr="001A344D">
        <w:rPr>
          <w:rFonts w:eastAsia="Times New Roman"/>
          <w:sz w:val="20"/>
          <w:szCs w:val="20"/>
        </w:rPr>
        <w:t xml:space="preserve">Restitution d’une pratique artistique spectacle vivant </w:t>
      </w:r>
      <w:proofErr w:type="gramStart"/>
      <w:r w:rsidRPr="001A344D">
        <w:rPr>
          <w:rFonts w:eastAsia="Times New Roman"/>
          <w:sz w:val="20"/>
          <w:szCs w:val="20"/>
        </w:rPr>
        <w:t>:</w:t>
      </w:r>
      <w:proofErr w:type="gramEnd"/>
      <w:r w:rsidRPr="001A344D">
        <w:rPr>
          <w:rFonts w:eastAsia="Times New Roman"/>
          <w:sz w:val="20"/>
          <w:szCs w:val="20"/>
        </w:rPr>
        <w:br/>
        <w:t>Des temps de restitutions réguliers seront proposés aux élèves, en classe, sur des temps périscolaires.</w:t>
      </w:r>
      <w:r w:rsidRPr="001A344D">
        <w:rPr>
          <w:rFonts w:eastAsia="Times New Roman"/>
          <w:sz w:val="20"/>
          <w:szCs w:val="20"/>
        </w:rPr>
        <w:br/>
        <w:t>Un temps de restitution final sera envisagé en lien avec le festival « Paroles en festival » proposé par l’AMAC en lien avec les projets contes menés par d’autres classes ou pas. Un temps de challenge, de valorisation du travail mais aussi d’échanges et de découverte festif autour du conte.</w:t>
      </w:r>
    </w:p>
    <w:p w:rsidR="001A344D" w:rsidRPr="001A344D" w:rsidRDefault="001A344D" w:rsidP="001A344D">
      <w:pPr>
        <w:numPr>
          <w:ilvl w:val="0"/>
          <w:numId w:val="2"/>
        </w:numPr>
        <w:spacing w:before="100" w:beforeAutospacing="1" w:after="100" w:afterAutospacing="1"/>
        <w:rPr>
          <w:rFonts w:eastAsia="Times New Roman"/>
          <w:sz w:val="20"/>
          <w:szCs w:val="20"/>
        </w:rPr>
      </w:pPr>
      <w:r w:rsidRPr="001A344D">
        <w:rPr>
          <w:rFonts w:eastAsia="Times New Roman"/>
          <w:sz w:val="20"/>
          <w:szCs w:val="20"/>
        </w:rPr>
        <w:t xml:space="preserve">Objectifs en français </w:t>
      </w:r>
      <w:proofErr w:type="gramStart"/>
      <w:r w:rsidRPr="001A344D">
        <w:rPr>
          <w:rFonts w:eastAsia="Times New Roman"/>
          <w:sz w:val="20"/>
          <w:szCs w:val="20"/>
        </w:rPr>
        <w:t>:</w:t>
      </w:r>
      <w:proofErr w:type="gramEnd"/>
      <w:r w:rsidRPr="001A344D">
        <w:rPr>
          <w:rFonts w:eastAsia="Times New Roman"/>
          <w:sz w:val="20"/>
          <w:szCs w:val="20"/>
        </w:rPr>
        <w:br/>
        <w:t>– Comprendre la structure du conte</w:t>
      </w:r>
      <w:r w:rsidRPr="001A344D">
        <w:rPr>
          <w:rFonts w:eastAsia="Times New Roman"/>
          <w:sz w:val="20"/>
          <w:szCs w:val="20"/>
        </w:rPr>
        <w:br/>
        <w:t>– Comprendre les règles langagières du conte : niveau de langage, temps du récit, structure du récit, formules,…</w:t>
      </w:r>
      <w:r w:rsidRPr="001A344D">
        <w:rPr>
          <w:rFonts w:eastAsia="Times New Roman"/>
          <w:sz w:val="20"/>
          <w:szCs w:val="20"/>
        </w:rPr>
        <w:br/>
        <w:t xml:space="preserve">– Prolongement du cours : les thèmes récurrents du conte, les personnages, les lieux, les formules, </w:t>
      </w:r>
      <w:proofErr w:type="spellStart"/>
      <w:r w:rsidRPr="001A344D">
        <w:rPr>
          <w:rFonts w:eastAsia="Times New Roman"/>
          <w:sz w:val="20"/>
          <w:szCs w:val="20"/>
        </w:rPr>
        <w:t>etc</w:t>
      </w:r>
      <w:proofErr w:type="spellEnd"/>
      <w:r w:rsidRPr="001A344D">
        <w:rPr>
          <w:rFonts w:eastAsia="Times New Roman"/>
          <w:sz w:val="20"/>
          <w:szCs w:val="20"/>
        </w:rPr>
        <w:t>…</w:t>
      </w:r>
      <w:r w:rsidRPr="001A344D">
        <w:rPr>
          <w:rFonts w:eastAsia="Times New Roman"/>
          <w:sz w:val="20"/>
          <w:szCs w:val="20"/>
        </w:rPr>
        <w:br/>
        <w:t>– Ecoute de l’autre, oralité, prise de parole en groupe</w:t>
      </w:r>
      <w:r w:rsidRPr="001A344D">
        <w:rPr>
          <w:rFonts w:eastAsia="Times New Roman"/>
          <w:sz w:val="20"/>
          <w:szCs w:val="20"/>
        </w:rPr>
        <w:br/>
        <w:t>– Se créer des images, faciliter la restitution, la compréhension, la confiance en soi.</w:t>
      </w:r>
    </w:p>
    <w:p w:rsidR="001A344D" w:rsidRPr="001A344D" w:rsidRDefault="001A344D" w:rsidP="001A344D">
      <w:pPr>
        <w:numPr>
          <w:ilvl w:val="0"/>
          <w:numId w:val="2"/>
        </w:numPr>
        <w:spacing w:before="100" w:beforeAutospacing="1" w:after="100" w:afterAutospacing="1"/>
        <w:rPr>
          <w:rFonts w:eastAsia="Times New Roman"/>
          <w:sz w:val="20"/>
          <w:szCs w:val="20"/>
        </w:rPr>
      </w:pPr>
      <w:r w:rsidRPr="001A344D">
        <w:rPr>
          <w:rFonts w:eastAsia="Times New Roman"/>
          <w:sz w:val="20"/>
          <w:szCs w:val="20"/>
        </w:rPr>
        <w:t>Objectifs éloquence :</w:t>
      </w:r>
      <w:r w:rsidRPr="001A344D">
        <w:rPr>
          <w:rFonts w:eastAsia="Times New Roman"/>
          <w:sz w:val="20"/>
          <w:szCs w:val="20"/>
        </w:rPr>
        <w:br/>
        <w:t>Préparer les épreuves orales : donner confiance en soi, apprendre à ne pas apprendre par cœur, comprendre le schéma narratif internet à développer, avoir envie de prendre la parole pour défendre une idée, développer la fluidité du langage, développer l’écoute de l’autre, travailler la diction, et la posture corporelle. Dire et se faire entendre.</w:t>
      </w:r>
    </w:p>
    <w:p w:rsidR="00B37607" w:rsidRDefault="001A344D">
      <w:bookmarkStart w:id="0" w:name="_GoBack"/>
      <w:bookmarkEnd w:id="0"/>
    </w:p>
    <w:sectPr w:rsidR="00B37607" w:rsidSect="00A166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CE3"/>
    <w:multiLevelType w:val="multilevel"/>
    <w:tmpl w:val="329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176EE"/>
    <w:multiLevelType w:val="multilevel"/>
    <w:tmpl w:val="C2F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4D"/>
    <w:rsid w:val="00146999"/>
    <w:rsid w:val="001A344D"/>
    <w:rsid w:val="00300A1C"/>
    <w:rsid w:val="00A16658"/>
    <w:rsid w:val="00D33E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3E8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344D"/>
    <w:pPr>
      <w:spacing w:before="100" w:beforeAutospacing="1" w:after="100" w:afterAutospacing="1"/>
    </w:pPr>
    <w:rPr>
      <w:sz w:val="20"/>
      <w:szCs w:val="20"/>
    </w:rPr>
  </w:style>
  <w:style w:type="character" w:styleId="Lienhypertexte">
    <w:name w:val="Hyperlink"/>
    <w:basedOn w:val="Policepardfaut"/>
    <w:uiPriority w:val="99"/>
    <w:unhideWhenUsed/>
    <w:rsid w:val="001A344D"/>
    <w:rPr>
      <w:color w:val="0000FF"/>
      <w:u w:val="single"/>
    </w:rPr>
  </w:style>
  <w:style w:type="character" w:styleId="lev">
    <w:name w:val="Strong"/>
    <w:basedOn w:val="Policepardfaut"/>
    <w:uiPriority w:val="22"/>
    <w:qFormat/>
    <w:rsid w:val="001A34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344D"/>
    <w:pPr>
      <w:spacing w:before="100" w:beforeAutospacing="1" w:after="100" w:afterAutospacing="1"/>
    </w:pPr>
    <w:rPr>
      <w:sz w:val="20"/>
      <w:szCs w:val="20"/>
    </w:rPr>
  </w:style>
  <w:style w:type="character" w:styleId="Lienhypertexte">
    <w:name w:val="Hyperlink"/>
    <w:basedOn w:val="Policepardfaut"/>
    <w:uiPriority w:val="99"/>
    <w:unhideWhenUsed/>
    <w:rsid w:val="001A344D"/>
    <w:rPr>
      <w:color w:val="0000FF"/>
      <w:u w:val="single"/>
    </w:rPr>
  </w:style>
  <w:style w:type="character" w:styleId="lev">
    <w:name w:val="Strong"/>
    <w:basedOn w:val="Policepardfaut"/>
    <w:uiPriority w:val="22"/>
    <w:qFormat/>
    <w:rsid w:val="001A3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3635">
      <w:bodyDiv w:val="1"/>
      <w:marLeft w:val="0"/>
      <w:marRight w:val="0"/>
      <w:marTop w:val="0"/>
      <w:marBottom w:val="0"/>
      <w:divBdr>
        <w:top w:val="none" w:sz="0" w:space="0" w:color="auto"/>
        <w:left w:val="none" w:sz="0" w:space="0" w:color="auto"/>
        <w:bottom w:val="none" w:sz="0" w:space="0" w:color="auto"/>
        <w:right w:val="none" w:sz="0" w:space="0" w:color="auto"/>
      </w:divBdr>
      <w:divsChild>
        <w:div w:id="539518508">
          <w:marLeft w:val="0"/>
          <w:marRight w:val="0"/>
          <w:marTop w:val="0"/>
          <w:marBottom w:val="0"/>
          <w:divBdr>
            <w:top w:val="none" w:sz="0" w:space="0" w:color="auto"/>
            <w:left w:val="none" w:sz="0" w:space="0" w:color="auto"/>
            <w:bottom w:val="none" w:sz="0" w:space="0" w:color="auto"/>
            <w:right w:val="none" w:sz="0" w:space="0" w:color="auto"/>
          </w:divBdr>
          <w:divsChild>
            <w:div w:id="317344697">
              <w:marLeft w:val="0"/>
              <w:marRight w:val="0"/>
              <w:marTop w:val="0"/>
              <w:marBottom w:val="0"/>
              <w:divBdr>
                <w:top w:val="none" w:sz="0" w:space="0" w:color="auto"/>
                <w:left w:val="none" w:sz="0" w:space="0" w:color="auto"/>
                <w:bottom w:val="none" w:sz="0" w:space="0" w:color="auto"/>
                <w:right w:val="none" w:sz="0" w:space="0" w:color="auto"/>
              </w:divBdr>
              <w:divsChild>
                <w:div w:id="1402485411">
                  <w:marLeft w:val="0"/>
                  <w:marRight w:val="0"/>
                  <w:marTop w:val="0"/>
                  <w:marBottom w:val="0"/>
                  <w:divBdr>
                    <w:top w:val="none" w:sz="0" w:space="0" w:color="auto"/>
                    <w:left w:val="none" w:sz="0" w:space="0" w:color="auto"/>
                    <w:bottom w:val="none" w:sz="0" w:space="0" w:color="auto"/>
                    <w:right w:val="none" w:sz="0" w:space="0" w:color="auto"/>
                  </w:divBdr>
                  <w:divsChild>
                    <w:div w:id="252782700">
                      <w:marLeft w:val="0"/>
                      <w:marRight w:val="0"/>
                      <w:marTop w:val="0"/>
                      <w:marBottom w:val="0"/>
                      <w:divBdr>
                        <w:top w:val="none" w:sz="0" w:space="0" w:color="auto"/>
                        <w:left w:val="none" w:sz="0" w:space="0" w:color="auto"/>
                        <w:bottom w:val="none" w:sz="0" w:space="0" w:color="auto"/>
                        <w:right w:val="none" w:sz="0" w:space="0" w:color="auto"/>
                      </w:divBdr>
                      <w:divsChild>
                        <w:div w:id="10784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ison-conte-arts-parole@amac-paro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2860</Characters>
  <Application>Microsoft Macintosh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 gg</dc:creator>
  <cp:keywords/>
  <dc:description/>
  <cp:lastModifiedBy>dd gg</cp:lastModifiedBy>
  <cp:revision>1</cp:revision>
  <dcterms:created xsi:type="dcterms:W3CDTF">2024-02-21T14:12:00Z</dcterms:created>
  <dcterms:modified xsi:type="dcterms:W3CDTF">2024-02-21T14:12:00Z</dcterms:modified>
</cp:coreProperties>
</file>